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83E1E2" w14:textId="77777777" w:rsidR="00E0357B" w:rsidRDefault="00902F96">
      <w:bookmarkStart w:id="0" w:name="_GoBack"/>
      <w:bookmarkEnd w:id="0"/>
      <w:r>
        <w:rPr>
          <w:noProof/>
        </w:rPr>
        <w:pict w14:anchorId="6E8D4BA9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alt="" style="position:absolute;margin-left:-47.2pt;margin-top:-45.75pt;width:330.7pt;height:62.25pt;z-index:251659776;mso-wrap-style:square;mso-wrap-edited:f;mso-width-percent:0;mso-height-percent:0;mso-width-percent:0;mso-height-percent:0;v-text-anchor:top" stroked="f">
            <v:textbox>
              <w:txbxContent>
                <w:p w14:paraId="46C2509E" w14:textId="77777777" w:rsidR="000C5AC2" w:rsidRDefault="000C5AC2">
                  <w:r w:rsidRPr="000C5AC2">
                    <w:rPr>
                      <w:noProof/>
                    </w:rPr>
                    <w:drawing>
                      <wp:inline distT="0" distB="0" distL="0" distR="0" wp14:anchorId="1F0FFDBF" wp14:editId="43864FA5">
                        <wp:extent cx="3705225" cy="647700"/>
                        <wp:effectExtent l="19050" t="0" r="9525" b="0"/>
                        <wp:docPr id="1" name="Picture 1" descr="CIS Logo_Blue_lg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9" descr="CIS Logo_Blue_lg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80771" cy="6609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427D7A7C" w14:textId="5D1CB662" w:rsidR="00E0357B" w:rsidRPr="001135D2" w:rsidRDefault="00902F96" w:rsidP="00E0357B">
      <w:pPr>
        <w:rPr>
          <w:i/>
          <w:sz w:val="26"/>
          <w:szCs w:val="26"/>
        </w:rPr>
      </w:pPr>
      <w:r>
        <w:rPr>
          <w:sz w:val="26"/>
          <w:szCs w:val="26"/>
        </w:rPr>
        <w:pict w14:anchorId="3D9C893B">
          <v:shape id="_x0000_s1027" type="#_x0000_t202" alt="" style="position:absolute;margin-left:357.05pt;margin-top:10.95pt;width:135.4pt;height:200.95pt;z-index:-251658752;mso-wrap-style:none;mso-wrap-edited:f;mso-width-percent:0;mso-height-percent:0;mso-position-vertical-relative:line;mso-width-percent:0;mso-height-percent:0;v-text-anchor:top" o:allowoverlap="f" filled="f" stroked="f">
            <v:textbox style="mso-next-textbox:#_x0000_s1027;mso-fit-shape-to-text:t">
              <w:txbxContent>
                <w:p w14:paraId="1983F420" w14:textId="32C00403" w:rsidR="000C5AC2" w:rsidRDefault="00720EC3" w:rsidP="00E0357B">
                  <w:r>
                    <w:rPr>
                      <w:noProof/>
                    </w:rPr>
                    <w:drawing>
                      <wp:inline distT="0" distB="0" distL="0" distR="0" wp14:anchorId="25089A16" wp14:editId="11FCA94A">
                        <wp:extent cx="1536192" cy="2308677"/>
                        <wp:effectExtent l="0" t="0" r="0" b="0"/>
                        <wp:docPr id="4" name="Picture 4" descr="C:\Users\kcoghill_cog\AppData\Local\Microsoft\Windows\INetCache\Content.Word\Shana 20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kcoghill_cog\AppData\Local\Microsoft\Windows\INetCache\Content.Word\Shana 20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6192" cy="23086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3A48E9" w:rsidRPr="0019346F">
        <w:rPr>
          <w:b/>
          <w:sz w:val="26"/>
          <w:szCs w:val="26"/>
        </w:rPr>
        <w:t>Shana Bielich</w:t>
      </w:r>
      <w:r w:rsidR="00B80510">
        <w:rPr>
          <w:b/>
          <w:sz w:val="26"/>
          <w:szCs w:val="26"/>
        </w:rPr>
        <w:t>, CFP</w:t>
      </w:r>
      <w:r w:rsidR="00B80510" w:rsidRPr="00083868">
        <w:rPr>
          <w:rFonts w:ascii="Arial" w:eastAsia="Times New Roman" w:hAnsi="Arial" w:cs="Arial"/>
          <w:color w:val="000000"/>
          <w:sz w:val="20"/>
          <w:szCs w:val="20"/>
          <w:vertAlign w:val="superscript"/>
        </w:rPr>
        <w:t>®</w:t>
      </w:r>
      <w:r w:rsidR="002A255E" w:rsidRPr="0019346F">
        <w:rPr>
          <w:b/>
          <w:sz w:val="26"/>
          <w:szCs w:val="26"/>
        </w:rPr>
        <w:br/>
      </w:r>
      <w:r w:rsidR="001135D2">
        <w:rPr>
          <w:i/>
          <w:sz w:val="26"/>
          <w:szCs w:val="26"/>
        </w:rPr>
        <w:t xml:space="preserve">Vice President, </w:t>
      </w:r>
      <w:r w:rsidR="003A48E9" w:rsidRPr="0019346F">
        <w:rPr>
          <w:i/>
          <w:sz w:val="26"/>
          <w:szCs w:val="26"/>
        </w:rPr>
        <w:t xml:space="preserve">Financial </w:t>
      </w:r>
      <w:r w:rsidR="00052678">
        <w:rPr>
          <w:i/>
          <w:sz w:val="26"/>
          <w:szCs w:val="26"/>
        </w:rPr>
        <w:t>Advisor</w:t>
      </w:r>
      <w:r w:rsidR="001135D2">
        <w:rPr>
          <w:i/>
          <w:sz w:val="26"/>
          <w:szCs w:val="26"/>
        </w:rPr>
        <w:t xml:space="preserve">                                                 Director of Wealth Management</w:t>
      </w:r>
      <w:r w:rsidR="00DB43CF">
        <w:rPr>
          <w:i/>
          <w:sz w:val="26"/>
          <w:szCs w:val="26"/>
        </w:rPr>
        <w:br/>
      </w:r>
    </w:p>
    <w:p w14:paraId="62D0C9A7" w14:textId="77777777" w:rsidR="00E0357B" w:rsidRDefault="00352318" w:rsidP="00E0357B">
      <w:pPr>
        <w:rPr>
          <w:rFonts w:eastAsia="Times New Roman" w:cs="Arial"/>
          <w:color w:val="000000"/>
        </w:rPr>
      </w:pPr>
      <w:r>
        <w:t>Shana</w:t>
      </w:r>
      <w:r w:rsidR="0087481C">
        <w:t>’s client relationships focus</w:t>
      </w:r>
      <w:r>
        <w:t xml:space="preserve"> on providing solutions for complex wealth management situations and implementing strategies designed to meet specific client objectives.   She is responsible for </w:t>
      </w:r>
      <w:r w:rsidR="00052678">
        <w:t xml:space="preserve">implementing and </w:t>
      </w:r>
      <w:r w:rsidR="00743526">
        <w:t xml:space="preserve">monitoring </w:t>
      </w:r>
      <w:r w:rsidR="0087481C">
        <w:t>investment strateg</w:t>
      </w:r>
      <w:r w:rsidR="00052678">
        <w:t xml:space="preserve">ies as well as advising on </w:t>
      </w:r>
      <w:r w:rsidR="00E47935">
        <w:t>complex financial planning matters including deferred comp and stock options.</w:t>
      </w:r>
    </w:p>
    <w:p w14:paraId="7ED4E701" w14:textId="77777777" w:rsidR="0087481C" w:rsidRDefault="0087481C" w:rsidP="00E0357B">
      <w:r>
        <w:rPr>
          <w:rFonts w:eastAsia="Times New Roman" w:cs="Arial"/>
          <w:color w:val="000000"/>
        </w:rPr>
        <w:t>After receiving a business communications degree from Carlow University, she spent over 10 years with Federated Investors.  During her time at Federated, she was exposed to a diverse mix of the financial services industry.  She served as a Product Marketing Team Leader which led to a promotion to a Senior Marketing Specialist and Marketing Manager.  In this role, Shana gained vast knowledge of investment management product</w:t>
      </w:r>
      <w:r w:rsidR="00E12628">
        <w:rPr>
          <w:rFonts w:eastAsia="Times New Roman" w:cs="Arial"/>
          <w:color w:val="000000"/>
        </w:rPr>
        <w:t>s</w:t>
      </w:r>
      <w:r>
        <w:rPr>
          <w:rFonts w:eastAsia="Times New Roman" w:cs="Arial"/>
          <w:color w:val="000000"/>
        </w:rPr>
        <w:t xml:space="preserve"> and the ca</w:t>
      </w:r>
      <w:r w:rsidR="00E12628">
        <w:rPr>
          <w:rFonts w:eastAsia="Times New Roman" w:cs="Arial"/>
          <w:color w:val="000000"/>
        </w:rPr>
        <w:t xml:space="preserve">pital markets.  In 2010, Shana joined the CIS team where she has put her knowledge to work directly with investors.  </w:t>
      </w:r>
    </w:p>
    <w:p w14:paraId="48AEFB50" w14:textId="77777777" w:rsidR="0059623A" w:rsidRPr="000C5AC2" w:rsidRDefault="000C5AC2" w:rsidP="0059623A">
      <w:pPr>
        <w:spacing w:after="0" w:line="240" w:lineRule="auto"/>
        <w:rPr>
          <w:rFonts w:eastAsia="Times New Roman" w:cs="Arial"/>
          <w:bCs/>
          <w:color w:val="000000"/>
        </w:rPr>
      </w:pPr>
      <w:r w:rsidRPr="000C5AC2">
        <w:rPr>
          <w:rFonts w:eastAsia="Times New Roman" w:cs="Arial"/>
          <w:b/>
          <w:bCs/>
          <w:color w:val="000000"/>
        </w:rPr>
        <w:t>CIS</w:t>
      </w:r>
      <w:r w:rsidR="0059623A" w:rsidRPr="000C5AC2">
        <w:rPr>
          <w:rFonts w:eastAsia="Times New Roman" w:cs="Arial"/>
          <w:b/>
          <w:bCs/>
          <w:color w:val="000000"/>
        </w:rPr>
        <w:t xml:space="preserve"> Industry Honors</w:t>
      </w:r>
    </w:p>
    <w:p w14:paraId="7BEBFFE7" w14:textId="77777777" w:rsidR="0059623A" w:rsidRPr="000C5AC2" w:rsidRDefault="0059623A" w:rsidP="0059623A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="Arial"/>
          <w:bCs/>
          <w:color w:val="000000"/>
        </w:rPr>
      </w:pPr>
      <w:r w:rsidRPr="000C5AC2">
        <w:rPr>
          <w:rFonts w:eastAsia="Times New Roman" w:cs="Arial"/>
          <w:bCs/>
          <w:color w:val="000000"/>
        </w:rPr>
        <w:t xml:space="preserve">Fastest Growing Company </w:t>
      </w:r>
    </w:p>
    <w:p w14:paraId="27C54AF0" w14:textId="77777777" w:rsidR="0059623A" w:rsidRPr="000C5AC2" w:rsidRDefault="0059623A" w:rsidP="0059623A">
      <w:pPr>
        <w:spacing w:after="0" w:line="240" w:lineRule="auto"/>
        <w:ind w:left="720"/>
        <w:rPr>
          <w:rFonts w:eastAsia="Times New Roman" w:cs="Arial"/>
          <w:bCs/>
          <w:color w:val="000000"/>
        </w:rPr>
      </w:pPr>
      <w:r w:rsidRPr="000C5AC2">
        <w:rPr>
          <w:rFonts w:eastAsia="Times New Roman" w:cs="Arial"/>
          <w:bCs/>
          <w:i/>
          <w:color w:val="000000"/>
        </w:rPr>
        <w:t>Pittsburgh Business Times – 2014</w:t>
      </w:r>
    </w:p>
    <w:p w14:paraId="56D8A324" w14:textId="77777777" w:rsidR="0059623A" w:rsidRPr="000C5AC2" w:rsidRDefault="0059623A" w:rsidP="0059623A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="Arial"/>
          <w:bCs/>
          <w:color w:val="000000"/>
        </w:rPr>
      </w:pPr>
      <w:r w:rsidRPr="000C5AC2">
        <w:rPr>
          <w:rFonts w:eastAsia="Times New Roman" w:cs="Arial"/>
          <w:bCs/>
          <w:color w:val="000000"/>
        </w:rPr>
        <w:t>Best New Campaign</w:t>
      </w:r>
    </w:p>
    <w:p w14:paraId="4FF780A2" w14:textId="77777777" w:rsidR="0059623A" w:rsidRPr="000C5AC2" w:rsidRDefault="000C5AC2" w:rsidP="0059623A">
      <w:pPr>
        <w:pStyle w:val="ListParagraph"/>
        <w:spacing w:after="0" w:line="240" w:lineRule="auto"/>
        <w:rPr>
          <w:rFonts w:eastAsia="Times New Roman" w:cs="Arial"/>
          <w:bCs/>
          <w:i/>
          <w:color w:val="000000"/>
        </w:rPr>
      </w:pPr>
      <w:r w:rsidRPr="000C5AC2">
        <w:rPr>
          <w:rFonts w:eastAsia="Times New Roman" w:cs="Arial"/>
          <w:bCs/>
          <w:i/>
          <w:color w:val="000000"/>
        </w:rPr>
        <w:t>United Way – 2014</w:t>
      </w:r>
    </w:p>
    <w:p w14:paraId="650E978C" w14:textId="77777777" w:rsidR="000C5AC2" w:rsidRPr="000C5AC2" w:rsidRDefault="000C5AC2" w:rsidP="000C5AC2">
      <w:pPr>
        <w:spacing w:after="0" w:line="240" w:lineRule="auto"/>
        <w:rPr>
          <w:rFonts w:eastAsia="Times New Roman" w:cs="Arial"/>
          <w:bCs/>
          <w:color w:val="000000"/>
        </w:rPr>
      </w:pPr>
    </w:p>
    <w:p w14:paraId="7BD8C7BF" w14:textId="77777777" w:rsidR="000C5AC2" w:rsidRPr="000C5AC2" w:rsidRDefault="000C5AC2" w:rsidP="000C5AC2">
      <w:pPr>
        <w:spacing w:after="0" w:line="240" w:lineRule="auto"/>
        <w:rPr>
          <w:rFonts w:eastAsia="Times New Roman" w:cs="Arial"/>
          <w:bCs/>
          <w:color w:val="000000"/>
        </w:rPr>
      </w:pPr>
      <w:r w:rsidRPr="000C5AC2">
        <w:rPr>
          <w:rFonts w:eastAsia="Times New Roman" w:cs="Arial"/>
          <w:b/>
          <w:bCs/>
          <w:color w:val="000000"/>
        </w:rPr>
        <w:t>Education/Industry Certifications</w:t>
      </w:r>
    </w:p>
    <w:p w14:paraId="4673EE2F" w14:textId="77777777" w:rsidR="000C5AC2" w:rsidRPr="000C5AC2" w:rsidRDefault="000C5AC2" w:rsidP="000C5AC2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="Arial"/>
          <w:bCs/>
          <w:color w:val="000000"/>
        </w:rPr>
      </w:pPr>
      <w:r w:rsidRPr="000C5AC2">
        <w:rPr>
          <w:rFonts w:eastAsia="Times New Roman" w:cs="Arial"/>
          <w:bCs/>
          <w:color w:val="000000"/>
        </w:rPr>
        <w:t>Bachelor’s degree from Carlow University majoring in Business Communications</w:t>
      </w:r>
    </w:p>
    <w:p w14:paraId="68856E64" w14:textId="77777777" w:rsidR="000C5AC2" w:rsidRPr="000C5AC2" w:rsidRDefault="000C5AC2" w:rsidP="000C5AC2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="Arial"/>
          <w:bCs/>
          <w:color w:val="000000"/>
        </w:rPr>
      </w:pPr>
      <w:r w:rsidRPr="000C5AC2">
        <w:rPr>
          <w:rFonts w:eastAsia="Times New Roman" w:cs="Arial"/>
          <w:bCs/>
          <w:color w:val="000000"/>
        </w:rPr>
        <w:t>CERTIFIED FINANCIAL PLANNER</w:t>
      </w:r>
      <w:r w:rsidRPr="000C5AC2">
        <w:rPr>
          <w:rFonts w:eastAsia="Times New Roman" w:cs="Arial"/>
          <w:color w:val="000000"/>
          <w:vertAlign w:val="superscript"/>
        </w:rPr>
        <w:t xml:space="preserve">TM </w:t>
      </w:r>
      <w:r w:rsidRPr="000C5AC2">
        <w:rPr>
          <w:rFonts w:eastAsia="Times New Roman" w:cs="Arial"/>
          <w:color w:val="000000"/>
        </w:rPr>
        <w:t>practitioner</w:t>
      </w:r>
    </w:p>
    <w:p w14:paraId="61E8F30E" w14:textId="77777777" w:rsidR="000C5AC2" w:rsidRPr="000C5AC2" w:rsidRDefault="000C5AC2" w:rsidP="000C5AC2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="Arial"/>
          <w:bCs/>
          <w:color w:val="000000"/>
        </w:rPr>
      </w:pPr>
      <w:r w:rsidRPr="000C5AC2">
        <w:rPr>
          <w:rFonts w:eastAsia="Times New Roman" w:cs="Arial"/>
          <w:bCs/>
          <w:color w:val="000000"/>
        </w:rPr>
        <w:t>Registered Paraplanner</w:t>
      </w:r>
      <w:r w:rsidRPr="000C5AC2">
        <w:rPr>
          <w:rFonts w:eastAsia="Times New Roman" w:cs="Arial"/>
          <w:color w:val="000000"/>
          <w:vertAlign w:val="superscript"/>
        </w:rPr>
        <w:t>SM</w:t>
      </w:r>
    </w:p>
    <w:p w14:paraId="40C13C2C" w14:textId="77777777" w:rsidR="000C5AC2" w:rsidRPr="000C5AC2" w:rsidRDefault="000C5AC2" w:rsidP="000C5AC2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="Arial"/>
          <w:bCs/>
          <w:color w:val="000000"/>
        </w:rPr>
      </w:pPr>
      <w:r w:rsidRPr="000C5AC2">
        <w:rPr>
          <w:rFonts w:eastAsia="Times New Roman" w:cs="Arial"/>
          <w:bCs/>
          <w:color w:val="000000"/>
        </w:rPr>
        <w:t>Financial Planning Certificate from Duquesne University</w:t>
      </w:r>
    </w:p>
    <w:p w14:paraId="502E46E4" w14:textId="77777777" w:rsidR="000C5AC2" w:rsidRPr="000C5AC2" w:rsidRDefault="000C5AC2" w:rsidP="000C5AC2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="Arial"/>
          <w:bCs/>
          <w:color w:val="000000"/>
        </w:rPr>
      </w:pPr>
      <w:r w:rsidRPr="000C5AC2">
        <w:rPr>
          <w:rFonts w:eastAsia="Times New Roman" w:cs="Arial"/>
          <w:bCs/>
          <w:color w:val="000000"/>
        </w:rPr>
        <w:t xml:space="preserve">FINRA Series </w:t>
      </w:r>
      <w:r w:rsidR="00A6662A">
        <w:rPr>
          <w:rFonts w:eastAsia="Times New Roman" w:cs="Arial"/>
          <w:bCs/>
          <w:color w:val="000000"/>
        </w:rPr>
        <w:t>7</w:t>
      </w:r>
      <w:r w:rsidRPr="000C5AC2">
        <w:rPr>
          <w:rFonts w:eastAsia="Times New Roman" w:cs="Arial"/>
          <w:bCs/>
          <w:color w:val="000000"/>
        </w:rPr>
        <w:t>, 63 certified</w:t>
      </w:r>
    </w:p>
    <w:p w14:paraId="1A6269AE" w14:textId="77777777" w:rsidR="000C5AC2" w:rsidRPr="000C5AC2" w:rsidRDefault="000C5AC2" w:rsidP="000C5AC2">
      <w:pPr>
        <w:spacing w:after="0" w:line="240" w:lineRule="auto"/>
        <w:rPr>
          <w:rFonts w:eastAsia="Times New Roman" w:cs="Arial"/>
          <w:bCs/>
          <w:color w:val="000000"/>
        </w:rPr>
      </w:pPr>
    </w:p>
    <w:p w14:paraId="4C7CEB50" w14:textId="77777777" w:rsidR="000C5AC2" w:rsidRPr="000C5AC2" w:rsidRDefault="000C5AC2" w:rsidP="000C5AC2">
      <w:pPr>
        <w:spacing w:after="0" w:line="240" w:lineRule="auto"/>
        <w:rPr>
          <w:rFonts w:eastAsia="Times New Roman" w:cs="Arial"/>
          <w:bCs/>
          <w:color w:val="000000"/>
        </w:rPr>
      </w:pPr>
      <w:r w:rsidRPr="000C5AC2">
        <w:rPr>
          <w:rFonts w:eastAsia="Times New Roman" w:cs="Arial"/>
          <w:b/>
          <w:bCs/>
          <w:color w:val="000000"/>
        </w:rPr>
        <w:t>Community Service</w:t>
      </w:r>
    </w:p>
    <w:p w14:paraId="6F5C3141" w14:textId="77777777" w:rsidR="00DF351F" w:rsidRPr="004C6500" w:rsidRDefault="002F2F1D" w:rsidP="00DF351F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Arial"/>
          <w:bCs/>
          <w:color w:val="000000"/>
        </w:rPr>
      </w:pPr>
      <w:r>
        <w:rPr>
          <w:rFonts w:eastAsia="Times New Roman" w:cs="Arial"/>
          <w:bCs/>
          <w:color w:val="000000"/>
        </w:rPr>
        <w:t>President</w:t>
      </w:r>
      <w:r w:rsidR="00DF351F" w:rsidRPr="004C6500">
        <w:rPr>
          <w:rFonts w:eastAsia="Times New Roman" w:cs="Arial"/>
          <w:bCs/>
          <w:color w:val="000000"/>
        </w:rPr>
        <w:t xml:space="preserve"> of the Financial Planning Association, Pittsburgh Chapter</w:t>
      </w:r>
    </w:p>
    <w:p w14:paraId="3EDA789C" w14:textId="77777777" w:rsidR="000C5AC2" w:rsidRPr="004C6500" w:rsidRDefault="002F2F1D" w:rsidP="000C5AC2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Arial"/>
          <w:bCs/>
          <w:color w:val="000000"/>
        </w:rPr>
      </w:pPr>
      <w:r>
        <w:rPr>
          <w:rFonts w:eastAsia="Times New Roman" w:cs="Arial"/>
          <w:bCs/>
          <w:color w:val="000000"/>
        </w:rPr>
        <w:t xml:space="preserve">Former </w:t>
      </w:r>
      <w:r w:rsidR="00DF351F" w:rsidRPr="004C6500">
        <w:rPr>
          <w:rFonts w:eastAsia="Times New Roman" w:cs="Arial"/>
          <w:bCs/>
          <w:color w:val="000000"/>
        </w:rPr>
        <w:t>Board member and Treasurer of the Center for Theater Arts, Mt. Lebanon, PA</w:t>
      </w:r>
    </w:p>
    <w:p w14:paraId="5E51C506" w14:textId="77777777" w:rsidR="00DF351F" w:rsidRPr="004C6500" w:rsidRDefault="002F2F1D" w:rsidP="000C5AC2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Arial"/>
          <w:bCs/>
          <w:color w:val="000000"/>
        </w:rPr>
      </w:pPr>
      <w:r>
        <w:rPr>
          <w:rFonts w:eastAsia="Times New Roman" w:cs="Arial"/>
          <w:bCs/>
          <w:color w:val="000000"/>
        </w:rPr>
        <w:t xml:space="preserve">Former </w:t>
      </w:r>
      <w:r w:rsidR="00DF351F" w:rsidRPr="004C6500">
        <w:rPr>
          <w:rFonts w:eastAsia="Times New Roman" w:cs="Arial"/>
          <w:bCs/>
          <w:color w:val="000000"/>
        </w:rPr>
        <w:t>Committee member of Women’s Leadership and Mentorship Program, Robert Morris University</w:t>
      </w:r>
    </w:p>
    <w:p w14:paraId="0200548B" w14:textId="77777777" w:rsidR="0059623A" w:rsidRPr="004C6500" w:rsidRDefault="0059623A" w:rsidP="0059623A">
      <w:pPr>
        <w:spacing w:after="0" w:line="240" w:lineRule="auto"/>
        <w:rPr>
          <w:rFonts w:eastAsia="Times New Roman" w:cs="Arial"/>
          <w:color w:val="000000"/>
        </w:rPr>
      </w:pPr>
    </w:p>
    <w:p w14:paraId="61B81868" w14:textId="77777777" w:rsidR="00E0357B" w:rsidRDefault="00902F96">
      <w:r>
        <w:rPr>
          <w:noProof/>
        </w:rPr>
        <w:pict w14:anchorId="39497992">
          <v:shape id="_x0000_s1026" type="#_x0000_t202" alt="" style="position:absolute;margin-left:-28.5pt;margin-top:42.6pt;width:546.75pt;height:43.6pt;z-index:251660800;mso-wrap-style:square;mso-wrap-edited:f;mso-width-percent:0;mso-height-percent:0;mso-width-percent:0;mso-height-percent:0;v-text-anchor:top" filled="f" stroked="f">
            <v:textbox>
              <w:txbxContent>
                <w:p w14:paraId="09D364CF" w14:textId="77777777" w:rsidR="00A91357" w:rsidRPr="0092232D" w:rsidRDefault="00A91357" w:rsidP="00A91357">
                  <w:pPr>
                    <w:rPr>
                      <w:rFonts w:cs="Arial"/>
                      <w:color w:val="000000"/>
                      <w:sz w:val="18"/>
                      <w:szCs w:val="18"/>
                      <w:shd w:val="clear" w:color="auto" w:fill="FFFFFF"/>
                    </w:rPr>
                  </w:pPr>
                  <w:r w:rsidRPr="0092232D">
                    <w:rPr>
                      <w:rFonts w:cs="Arial"/>
                      <w:color w:val="000000"/>
                      <w:sz w:val="18"/>
                      <w:szCs w:val="18"/>
                      <w:shd w:val="clear" w:color="auto" w:fill="FFFFFF"/>
                    </w:rPr>
                    <w:t>Information on the list was supplied by individual companies and could not be independently verified by the Pittsburgh Business Times.</w:t>
                  </w:r>
                  <w:r w:rsidR="00624FAE" w:rsidRPr="0092232D">
                    <w:rPr>
                      <w:rFonts w:eastAsia="Times New Roman" w:cs="Arial"/>
                      <w:color w:val="000000"/>
                      <w:sz w:val="18"/>
                      <w:szCs w:val="18"/>
                    </w:rPr>
                    <w:t xml:space="preserve"> Securities and Advisory Services offered through Commonwealth Financial Network</w:t>
                  </w:r>
                  <w:r w:rsidR="00624FAE" w:rsidRPr="0092232D">
                    <w:rPr>
                      <w:rFonts w:eastAsia="Times New Roman" w:cs="Arial"/>
                      <w:color w:val="000000"/>
                      <w:sz w:val="18"/>
                      <w:szCs w:val="18"/>
                    </w:rPr>
                    <w:sym w:font="Symbol" w:char="F0D2"/>
                  </w:r>
                  <w:r w:rsidR="00624FAE" w:rsidRPr="0092232D">
                    <w:rPr>
                      <w:rFonts w:eastAsia="Times New Roman" w:cs="Arial"/>
                      <w:color w:val="000000"/>
                      <w:sz w:val="18"/>
                      <w:szCs w:val="18"/>
                    </w:rPr>
                    <w:t>, Member FINRA/SIPC, a Registered Investment Adviser.</w:t>
                  </w:r>
                </w:p>
                <w:p w14:paraId="0DCF1692" w14:textId="77777777" w:rsidR="00A91357" w:rsidRPr="00A91357" w:rsidRDefault="00A91357">
                  <w:pPr>
                    <w:rPr>
                      <w:sz w:val="20"/>
                      <w:szCs w:val="20"/>
                      <w:vertAlign w:val="subscript"/>
                    </w:rPr>
                  </w:pPr>
                </w:p>
              </w:txbxContent>
            </v:textbox>
          </v:shape>
        </w:pict>
      </w:r>
    </w:p>
    <w:sectPr w:rsidR="00E0357B" w:rsidSect="003962BF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193523" w14:textId="77777777" w:rsidR="00902F96" w:rsidRDefault="00902F96" w:rsidP="005D7BE4">
      <w:pPr>
        <w:spacing w:after="0" w:line="240" w:lineRule="auto"/>
      </w:pPr>
      <w:r>
        <w:separator/>
      </w:r>
    </w:p>
  </w:endnote>
  <w:endnote w:type="continuationSeparator" w:id="0">
    <w:p w14:paraId="538FAC83" w14:textId="77777777" w:rsidR="00902F96" w:rsidRDefault="00902F96" w:rsidP="005D7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C633AA" w14:textId="18AD5FE3" w:rsidR="000C5AC2" w:rsidRPr="002F3AFE" w:rsidRDefault="007D6681" w:rsidP="005D7BE4">
    <w:pPr>
      <w:pStyle w:val="Footer"/>
      <w:rPr>
        <w:sz w:val="15"/>
        <w:szCs w:val="15"/>
      </w:rPr>
    </w:pPr>
    <w:r>
      <w:rPr>
        <w:sz w:val="15"/>
        <w:szCs w:val="15"/>
      </w:rPr>
      <w:t>Six PPG Place</w:t>
    </w:r>
    <w:r w:rsidR="000C5AC2" w:rsidRPr="002F3AFE">
      <w:rPr>
        <w:sz w:val="15"/>
        <w:szCs w:val="15"/>
      </w:rPr>
      <w:tab/>
    </w:r>
    <w:r w:rsidR="000C5AC2" w:rsidRPr="002F3AFE">
      <w:rPr>
        <w:sz w:val="15"/>
        <w:szCs w:val="15"/>
      </w:rPr>
      <w:tab/>
      <w:t>412.575.5900 (p)</w:t>
    </w:r>
  </w:p>
  <w:p w14:paraId="1AB8DC06" w14:textId="66A9F687" w:rsidR="000C5AC2" w:rsidRPr="002F3AFE" w:rsidRDefault="007D6681" w:rsidP="005D7BE4">
    <w:pPr>
      <w:pStyle w:val="Footer"/>
      <w:rPr>
        <w:sz w:val="15"/>
        <w:szCs w:val="15"/>
      </w:rPr>
    </w:pPr>
    <w:r>
      <w:rPr>
        <w:sz w:val="15"/>
        <w:szCs w:val="15"/>
      </w:rPr>
      <w:t>Suite 730</w:t>
    </w:r>
    <w:r w:rsidR="000C5AC2" w:rsidRPr="002F3AFE">
      <w:rPr>
        <w:sz w:val="15"/>
        <w:szCs w:val="15"/>
      </w:rPr>
      <w:tab/>
    </w:r>
    <w:r w:rsidR="000C5AC2" w:rsidRPr="002F3AFE">
      <w:rPr>
        <w:sz w:val="15"/>
        <w:szCs w:val="15"/>
      </w:rPr>
      <w:tab/>
      <w:t>412.575.5903 (f)</w:t>
    </w:r>
  </w:p>
  <w:p w14:paraId="40DD8ECC" w14:textId="57AFBA6F" w:rsidR="000C5AC2" w:rsidRDefault="000C5AC2" w:rsidP="005D7BE4">
    <w:pPr>
      <w:pStyle w:val="Footer"/>
    </w:pPr>
    <w:r w:rsidRPr="002F3AFE">
      <w:rPr>
        <w:sz w:val="15"/>
        <w:szCs w:val="15"/>
      </w:rPr>
      <w:t>Pittsburgh, PA 152</w:t>
    </w:r>
    <w:r w:rsidR="007D6681">
      <w:rPr>
        <w:sz w:val="15"/>
        <w:szCs w:val="15"/>
      </w:rPr>
      <w:t>22</w:t>
    </w:r>
    <w:r w:rsidRPr="002F3AFE">
      <w:rPr>
        <w:sz w:val="15"/>
        <w:szCs w:val="15"/>
      </w:rPr>
      <w:tab/>
    </w:r>
    <w:r w:rsidRPr="002F3AFE">
      <w:rPr>
        <w:sz w:val="15"/>
        <w:szCs w:val="15"/>
      </w:rPr>
      <w:tab/>
      <w:t>www.coghillstrategies.com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FDCDC8" w14:textId="77777777" w:rsidR="00902F96" w:rsidRDefault="00902F96" w:rsidP="005D7BE4">
      <w:pPr>
        <w:spacing w:after="0" w:line="240" w:lineRule="auto"/>
      </w:pPr>
      <w:r>
        <w:separator/>
      </w:r>
    </w:p>
  </w:footnote>
  <w:footnote w:type="continuationSeparator" w:id="0">
    <w:p w14:paraId="3F42D249" w14:textId="77777777" w:rsidR="00902F96" w:rsidRDefault="00902F96" w:rsidP="005D7B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0B0CCC"/>
    <w:multiLevelType w:val="hybridMultilevel"/>
    <w:tmpl w:val="4E86D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B814CC"/>
    <w:multiLevelType w:val="hybridMultilevel"/>
    <w:tmpl w:val="88F48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E1320F"/>
    <w:multiLevelType w:val="hybridMultilevel"/>
    <w:tmpl w:val="63149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0357B"/>
    <w:rsid w:val="000208C0"/>
    <w:rsid w:val="00052678"/>
    <w:rsid w:val="00064838"/>
    <w:rsid w:val="000A036F"/>
    <w:rsid w:val="000C5AC2"/>
    <w:rsid w:val="00102B7A"/>
    <w:rsid w:val="001135D2"/>
    <w:rsid w:val="001848FD"/>
    <w:rsid w:val="0019346F"/>
    <w:rsid w:val="00241A49"/>
    <w:rsid w:val="00263E8A"/>
    <w:rsid w:val="00295E24"/>
    <w:rsid w:val="002A255E"/>
    <w:rsid w:val="002F2F1D"/>
    <w:rsid w:val="00352318"/>
    <w:rsid w:val="003962BF"/>
    <w:rsid w:val="003A48E9"/>
    <w:rsid w:val="004C6500"/>
    <w:rsid w:val="00570A8D"/>
    <w:rsid w:val="00577D32"/>
    <w:rsid w:val="0059623A"/>
    <w:rsid w:val="005D7BE4"/>
    <w:rsid w:val="00624FAE"/>
    <w:rsid w:val="00720EC3"/>
    <w:rsid w:val="00743526"/>
    <w:rsid w:val="007460C0"/>
    <w:rsid w:val="00756E46"/>
    <w:rsid w:val="007D6681"/>
    <w:rsid w:val="00866FB4"/>
    <w:rsid w:val="0087481C"/>
    <w:rsid w:val="009007B4"/>
    <w:rsid w:val="00902F96"/>
    <w:rsid w:val="0092232D"/>
    <w:rsid w:val="00963B4A"/>
    <w:rsid w:val="0097158D"/>
    <w:rsid w:val="00984477"/>
    <w:rsid w:val="009A361E"/>
    <w:rsid w:val="009D5EC4"/>
    <w:rsid w:val="00A6662A"/>
    <w:rsid w:val="00A91357"/>
    <w:rsid w:val="00B80510"/>
    <w:rsid w:val="00B8704D"/>
    <w:rsid w:val="00BF2990"/>
    <w:rsid w:val="00C07867"/>
    <w:rsid w:val="00C2153E"/>
    <w:rsid w:val="00D64F97"/>
    <w:rsid w:val="00D81F0E"/>
    <w:rsid w:val="00DB43CF"/>
    <w:rsid w:val="00DC7EDB"/>
    <w:rsid w:val="00DF351F"/>
    <w:rsid w:val="00E0357B"/>
    <w:rsid w:val="00E12628"/>
    <w:rsid w:val="00E47935"/>
    <w:rsid w:val="00FB1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FF328A"/>
  <w15:docId w15:val="{45E2D366-C305-4A68-A136-7A783477F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62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3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5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B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BE4"/>
  </w:style>
  <w:style w:type="paragraph" w:styleId="Footer">
    <w:name w:val="footer"/>
    <w:basedOn w:val="Normal"/>
    <w:link w:val="FooterChar"/>
    <w:uiPriority w:val="99"/>
    <w:unhideWhenUsed/>
    <w:rsid w:val="005D7B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BE4"/>
  </w:style>
  <w:style w:type="paragraph" w:styleId="ListParagraph">
    <w:name w:val="List Paragraph"/>
    <w:basedOn w:val="Normal"/>
    <w:uiPriority w:val="34"/>
    <w:qFormat/>
    <w:rsid w:val="005962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61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DEC8DE-C984-0340-96CD-ED39E94E9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Hemmings</dc:creator>
  <cp:lastModifiedBy>Kara  Mckenna</cp:lastModifiedBy>
  <cp:revision>2</cp:revision>
  <cp:lastPrinted>2015-03-10T20:07:00Z</cp:lastPrinted>
  <dcterms:created xsi:type="dcterms:W3CDTF">2020-03-09T14:48:00Z</dcterms:created>
  <dcterms:modified xsi:type="dcterms:W3CDTF">2020-03-09T14:48:00Z</dcterms:modified>
</cp:coreProperties>
</file>